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54BC" w14:textId="1C069180" w:rsidR="002614A3" w:rsidRDefault="00FC19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Pract</w:t>
      </w:r>
      <w:bookmarkStart w:id="0" w:name="_GoBack"/>
      <w:bookmarkEnd w:id="0"/>
      <w:r>
        <w:rPr>
          <w:rFonts w:ascii="Arial" w:hAnsi="Arial" w:cs="Arial"/>
          <w:b/>
          <w:bCs/>
        </w:rPr>
        <w:t>ice Management Assistant</w:t>
      </w:r>
    </w:p>
    <w:p w14:paraId="4038C301" w14:textId="16082E50" w:rsid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Job Description</w:t>
      </w:r>
    </w:p>
    <w:p w14:paraId="52E56470" w14:textId="77777777" w:rsidR="001F4F2B" w:rsidRPr="002614A3" w:rsidRDefault="001F4F2B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4ABA9D" w14:textId="6D0516B6" w:rsidR="002614A3" w:rsidRDefault="001F4F2B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Reports to: </w:t>
      </w:r>
      <w:r w:rsidR="006D4C2E">
        <w:rPr>
          <w:rFonts w:ascii="Arial" w:hAnsi="Arial" w:cs="Arial"/>
          <w:bCs/>
        </w:rPr>
        <w:t>Practice Manager</w:t>
      </w:r>
    </w:p>
    <w:p w14:paraId="7030AA75" w14:textId="77777777" w:rsidR="001F4F2B" w:rsidRDefault="001F4F2B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C90D73" w14:textId="5C9DC2E5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Overview of role</w:t>
      </w:r>
    </w:p>
    <w:p w14:paraId="3215DEA7" w14:textId="11427680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To provide </w:t>
      </w:r>
      <w:r w:rsidR="006D4C2E">
        <w:rPr>
          <w:rFonts w:ascii="Arial" w:hAnsi="Arial" w:cs="Arial"/>
        </w:rPr>
        <w:t>administrative support to the Practice Manager and assisting in the core management of the firm.</w:t>
      </w:r>
      <w:r w:rsidR="00FC19A3">
        <w:rPr>
          <w:rFonts w:ascii="Arial" w:hAnsi="Arial" w:cs="Arial"/>
        </w:rPr>
        <w:t xml:space="preserve"> You will work closely with the Practice Manager assisting in the below tasks as well as being involved in project work.</w:t>
      </w:r>
    </w:p>
    <w:p w14:paraId="0C0B7979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2F3FD167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Main Tasks (this list is non-exhaustive):</w:t>
      </w:r>
    </w:p>
    <w:p w14:paraId="121F63C9" w14:textId="517452BD" w:rsidR="006D4C2E" w:rsidRPr="00196407" w:rsidRDefault="002614A3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2614A3">
        <w:rPr>
          <w:rFonts w:ascii="Arial" w:hAnsi="Arial" w:cs="Arial"/>
          <w:bCs/>
        </w:rPr>
        <w:t xml:space="preserve">Assisting </w:t>
      </w:r>
      <w:r w:rsidR="006D4C2E">
        <w:rPr>
          <w:rFonts w:ascii="Arial" w:hAnsi="Arial" w:cs="Arial"/>
          <w:bCs/>
        </w:rPr>
        <w:t>in HR matters such as administration of staff files, record keeping and issuing documents;</w:t>
      </w:r>
    </w:p>
    <w:p w14:paraId="7696FB84" w14:textId="71816683" w:rsidR="00196407" w:rsidRPr="006D4C2E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Assisting in the running of employee wellness schemes;</w:t>
      </w:r>
    </w:p>
    <w:p w14:paraId="2FEF09A5" w14:textId="5302A835" w:rsidR="006D4C2E" w:rsidRPr="006D4C2E" w:rsidRDefault="006D4C2E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Assisting in the recruitment process, advertising positions, drafting job descriptions, communicat</w:t>
      </w:r>
      <w:r w:rsidR="00196407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with agencies</w:t>
      </w:r>
      <w:r w:rsidR="00196407">
        <w:rPr>
          <w:rFonts w:ascii="Arial" w:hAnsi="Arial" w:cs="Arial"/>
          <w:bCs/>
        </w:rPr>
        <w:t xml:space="preserve"> where appropriate,</w:t>
      </w:r>
      <w:r>
        <w:rPr>
          <w:rFonts w:ascii="Arial" w:hAnsi="Arial" w:cs="Arial"/>
          <w:bCs/>
        </w:rPr>
        <w:t xml:space="preserve"> sourcing candidates</w:t>
      </w:r>
      <w:r w:rsidR="00196407">
        <w:rPr>
          <w:rFonts w:ascii="Arial" w:hAnsi="Arial" w:cs="Arial"/>
          <w:bCs/>
        </w:rPr>
        <w:t xml:space="preserve"> and b</w:t>
      </w:r>
      <w:r>
        <w:rPr>
          <w:rFonts w:ascii="Arial" w:hAnsi="Arial" w:cs="Arial"/>
          <w:bCs/>
        </w:rPr>
        <w:t>ooking interviews</w:t>
      </w:r>
      <w:r w:rsidR="00196407">
        <w:rPr>
          <w:rFonts w:ascii="Arial" w:hAnsi="Arial" w:cs="Arial"/>
          <w:bCs/>
        </w:rPr>
        <w:t>;</w:t>
      </w:r>
    </w:p>
    <w:p w14:paraId="54CB64B7" w14:textId="77777777" w:rsidR="00196407" w:rsidRPr="00196407" w:rsidRDefault="006D4C2E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Preparing documents for new staff and </w:t>
      </w:r>
      <w:r w:rsidR="00196407">
        <w:rPr>
          <w:rFonts w:ascii="Arial" w:hAnsi="Arial" w:cs="Arial"/>
          <w:bCs/>
        </w:rPr>
        <w:t>assisting in the onboarding programme;</w:t>
      </w:r>
    </w:p>
    <w:p w14:paraId="045D4D0B" w14:textId="77777777" w:rsidR="00196407" w:rsidRPr="00196407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Assisting in delivering training and organising training across the firm;</w:t>
      </w:r>
    </w:p>
    <w:p w14:paraId="7964DE6E" w14:textId="780383A0" w:rsidR="00196407" w:rsidRPr="00196407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Maintaining compliance and client care records, organising compliance reviews and meetings;</w:t>
      </w:r>
    </w:p>
    <w:p w14:paraId="74540499" w14:textId="0224C33C" w:rsidR="00196407" w:rsidRPr="00196407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Assisting in the preparation for Practising certificates, accreditation renewals, and insurance renewals;</w:t>
      </w:r>
    </w:p>
    <w:p w14:paraId="57628A12" w14:textId="08D79A9D" w:rsidR="00196407" w:rsidRPr="00196407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Playing a part in the firms Business Development &amp; Marketing plans by assisting in the management of our online profiles, website, social media, organising networking events and seminars;</w:t>
      </w:r>
    </w:p>
    <w:p w14:paraId="2E631648" w14:textId="37E3505E" w:rsidR="00196407" w:rsidRPr="00196407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Assisting in the management of suppliers, facilities, and contract renewals;</w:t>
      </w:r>
    </w:p>
    <w:p w14:paraId="3D5F557A" w14:textId="39DD7C20" w:rsidR="00196407" w:rsidRPr="00196407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Assisting with the management of IT and case management systems;</w:t>
      </w:r>
    </w:p>
    <w:p w14:paraId="00EF99CA" w14:textId="44BDB6D2" w:rsidR="00196407" w:rsidRPr="00196407" w:rsidRDefault="00196407" w:rsidP="006D4C2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Any other administrative or management duty within the Practice Manager’s remit.</w:t>
      </w:r>
    </w:p>
    <w:p w14:paraId="3F8CE176" w14:textId="77777777" w:rsidR="006D4C2E" w:rsidRDefault="006D4C2E" w:rsidP="006D4C2E">
      <w:pPr>
        <w:spacing w:after="0" w:line="240" w:lineRule="auto"/>
        <w:jc w:val="both"/>
        <w:rPr>
          <w:rFonts w:ascii="Arial" w:hAnsi="Arial" w:cs="Arial"/>
          <w:bCs/>
        </w:rPr>
      </w:pPr>
    </w:p>
    <w:p w14:paraId="41F87BA5" w14:textId="77777777" w:rsidR="006D4C2E" w:rsidRDefault="006D4C2E" w:rsidP="006D4C2E">
      <w:pPr>
        <w:spacing w:after="0" w:line="240" w:lineRule="auto"/>
        <w:jc w:val="both"/>
        <w:rPr>
          <w:rFonts w:ascii="Arial" w:hAnsi="Arial" w:cs="Arial"/>
          <w:bCs/>
        </w:rPr>
      </w:pPr>
    </w:p>
    <w:p w14:paraId="02A25EBA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Qualities:</w:t>
      </w:r>
    </w:p>
    <w:p w14:paraId="61056F85" w14:textId="31F3448F" w:rsidR="00196407" w:rsidRDefault="002614A3" w:rsidP="0019640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Calm and approachable;</w:t>
      </w:r>
    </w:p>
    <w:p w14:paraId="5C99FE7C" w14:textId="5A392E19" w:rsidR="00FC19A3" w:rsidRDefault="00FC19A3" w:rsidP="0019640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Confident and presentable;</w:t>
      </w:r>
    </w:p>
    <w:p w14:paraId="39659E93" w14:textId="085D49C9" w:rsidR="00196407" w:rsidRPr="00FC19A3" w:rsidRDefault="00196407" w:rsidP="00FC19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Extremely organised;</w:t>
      </w:r>
    </w:p>
    <w:p w14:paraId="14A72A45" w14:textId="4CB6C4B7" w:rsidR="00196407" w:rsidRPr="00196407" w:rsidRDefault="002614A3" w:rsidP="0019640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Team player;</w:t>
      </w:r>
    </w:p>
    <w:p w14:paraId="79715BB9" w14:textId="6E911A30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Positive </w:t>
      </w:r>
      <w:r w:rsidR="00FC19A3">
        <w:rPr>
          <w:rFonts w:ascii="Arial" w:hAnsi="Arial" w:cs="Arial"/>
        </w:rPr>
        <w:t>and enthusiastic</w:t>
      </w:r>
      <w:r w:rsidRPr="002614A3">
        <w:rPr>
          <w:rFonts w:ascii="Arial" w:hAnsi="Arial" w:cs="Arial"/>
        </w:rPr>
        <w:t>;</w:t>
      </w:r>
    </w:p>
    <w:p w14:paraId="0CD8B874" w14:textId="4FA68944" w:rsid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Mul</w:t>
      </w:r>
      <w:r w:rsidR="00196407">
        <w:rPr>
          <w:rFonts w:ascii="Arial" w:hAnsi="Arial" w:cs="Arial"/>
        </w:rPr>
        <w:t>t</w:t>
      </w:r>
      <w:r w:rsidRPr="002614A3">
        <w:rPr>
          <w:rFonts w:ascii="Arial" w:hAnsi="Arial" w:cs="Arial"/>
        </w:rPr>
        <w:t>i</w:t>
      </w:r>
      <w:r w:rsidR="00196407">
        <w:rPr>
          <w:rFonts w:ascii="Arial" w:hAnsi="Arial" w:cs="Arial"/>
        </w:rPr>
        <w:t>-</w:t>
      </w:r>
      <w:r w:rsidRPr="002614A3">
        <w:rPr>
          <w:rFonts w:ascii="Arial" w:hAnsi="Arial" w:cs="Arial"/>
        </w:rPr>
        <w:t>tasker;</w:t>
      </w:r>
    </w:p>
    <w:p w14:paraId="42ECC9D9" w14:textId="179660EE" w:rsidR="00FC19A3" w:rsidRDefault="00FC19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Autonomous and able to take responsibility;</w:t>
      </w:r>
    </w:p>
    <w:p w14:paraId="7128F183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 professional approach to work, integrity and a respect for confidentiality.</w:t>
      </w:r>
    </w:p>
    <w:p w14:paraId="4AC6115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2B944665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Skills/Experience:</w:t>
      </w:r>
    </w:p>
    <w:p w14:paraId="31FFAB81" w14:textId="77777777" w:rsidR="00FC19A3" w:rsidRDefault="00FC19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within a similar role would be desirable but not essential;</w:t>
      </w:r>
    </w:p>
    <w:p w14:paraId="6E48F8FF" w14:textId="7DC8E4E2" w:rsidR="00FC19A3" w:rsidRPr="00FC19A3" w:rsidRDefault="00FC19A3" w:rsidP="00FC19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in office management desirable but not essential;</w:t>
      </w:r>
    </w:p>
    <w:p w14:paraId="725D59F8" w14:textId="7045355E" w:rsidR="002614A3" w:rsidRPr="00FC19A3" w:rsidRDefault="002614A3" w:rsidP="00FC19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C19A3">
        <w:rPr>
          <w:rFonts w:ascii="Arial" w:hAnsi="Arial" w:cs="Arial"/>
        </w:rPr>
        <w:t>Excellent communication skills, both written and oral;</w:t>
      </w:r>
    </w:p>
    <w:p w14:paraId="025171AA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Analytical and problem-solving skills;</w:t>
      </w:r>
    </w:p>
    <w:p w14:paraId="09822FE6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Accuracy and attention to detail;</w:t>
      </w:r>
    </w:p>
    <w:p w14:paraId="52F7F811" w14:textId="1F39EE00" w:rsidR="00FC19A3" w:rsidRPr="00FC19A3" w:rsidRDefault="002614A3" w:rsidP="00FC19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Ability to plan work and prioritise tasks;</w:t>
      </w:r>
    </w:p>
    <w:p w14:paraId="542E4D7F" w14:textId="77777777" w:rsidR="00FC19A3" w:rsidRDefault="002614A3" w:rsidP="00FC19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Interpersonal skills, to work as part of a team or with other people and organisations;</w:t>
      </w:r>
      <w:r w:rsidR="00FC19A3" w:rsidRPr="00FC19A3">
        <w:rPr>
          <w:rFonts w:ascii="Arial" w:hAnsi="Arial" w:cs="Arial"/>
        </w:rPr>
        <w:t xml:space="preserve"> </w:t>
      </w:r>
    </w:p>
    <w:p w14:paraId="5FAF1091" w14:textId="38CE0F50" w:rsidR="00FC19A3" w:rsidRDefault="00FC19A3" w:rsidP="00FC19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Must be willing to work across 6 locations in Leicestershire &amp; Warwickshire;</w:t>
      </w:r>
    </w:p>
    <w:p w14:paraId="50F6EDD2" w14:textId="21B8A479" w:rsidR="00B90E3B" w:rsidRPr="00FC19A3" w:rsidRDefault="00FC19A3" w:rsidP="00FC19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Must hold a valid UK driving licence;</w:t>
      </w:r>
    </w:p>
    <w:sectPr w:rsidR="00B90E3B" w:rsidRPr="00FC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61E0" w14:textId="77777777" w:rsidR="00B90E3B" w:rsidRDefault="00B90E3B" w:rsidP="00B90E3B">
      <w:pPr>
        <w:spacing w:after="0" w:line="240" w:lineRule="auto"/>
      </w:pPr>
      <w:r>
        <w:separator/>
      </w:r>
    </w:p>
  </w:endnote>
  <w:endnote w:type="continuationSeparator" w:id="0">
    <w:p w14:paraId="3424B239" w14:textId="77777777" w:rsidR="00B90E3B" w:rsidRDefault="00B90E3B" w:rsidP="00B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30BC" w14:textId="77777777" w:rsidR="004B1FC0" w:rsidRDefault="004B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11AC" w14:textId="77777777" w:rsidR="004B1FC0" w:rsidRDefault="004B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5665" w14:textId="77777777" w:rsidR="004B1FC0" w:rsidRDefault="004B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7C70" w14:textId="77777777" w:rsidR="00B90E3B" w:rsidRDefault="00B90E3B" w:rsidP="00B90E3B">
      <w:pPr>
        <w:spacing w:after="0" w:line="240" w:lineRule="auto"/>
      </w:pPr>
      <w:r>
        <w:separator/>
      </w:r>
    </w:p>
  </w:footnote>
  <w:footnote w:type="continuationSeparator" w:id="0">
    <w:p w14:paraId="26669387" w14:textId="77777777" w:rsidR="00B90E3B" w:rsidRDefault="00B90E3B" w:rsidP="00B9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C15D" w14:textId="77777777" w:rsidR="004B1FC0" w:rsidRDefault="004B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961B" w14:textId="77777777" w:rsidR="00B90E3B" w:rsidRDefault="00B90E3B" w:rsidP="00B90E3B">
    <w:pPr>
      <w:pStyle w:val="Header"/>
      <w:jc w:val="center"/>
    </w:pPr>
    <w:r w:rsidRPr="00B90E3B">
      <w:rPr>
        <w:rFonts w:ascii="Arial" w:hAnsi="Arial" w:cs="Arial"/>
        <w:noProof/>
        <w:lang w:eastAsia="en-GB"/>
      </w:rPr>
      <w:drawing>
        <wp:inline distT="0" distB="0" distL="0" distR="0" wp14:anchorId="47BCD9B3" wp14:editId="32F88A42">
          <wp:extent cx="4524876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-Logo-Re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610" cy="9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F60" w14:textId="77777777" w:rsidR="004B1FC0" w:rsidRDefault="004B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F4C"/>
    <w:multiLevelType w:val="hybridMultilevel"/>
    <w:tmpl w:val="92C2BE5E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2176A4C"/>
    <w:multiLevelType w:val="multilevel"/>
    <w:tmpl w:val="5B0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50BF3"/>
    <w:multiLevelType w:val="hybridMultilevel"/>
    <w:tmpl w:val="540CDF4C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DF9"/>
    <w:multiLevelType w:val="multilevel"/>
    <w:tmpl w:val="1A5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41254"/>
    <w:multiLevelType w:val="multilevel"/>
    <w:tmpl w:val="91A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67EC"/>
    <w:multiLevelType w:val="hybridMultilevel"/>
    <w:tmpl w:val="48149AF8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A3791C"/>
    <w:multiLevelType w:val="hybridMultilevel"/>
    <w:tmpl w:val="E822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68E"/>
    <w:multiLevelType w:val="hybridMultilevel"/>
    <w:tmpl w:val="24CE3778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E21F3"/>
    <w:multiLevelType w:val="hybridMultilevel"/>
    <w:tmpl w:val="3F8A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25F1"/>
    <w:multiLevelType w:val="multilevel"/>
    <w:tmpl w:val="6E3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F5938"/>
    <w:multiLevelType w:val="hybridMultilevel"/>
    <w:tmpl w:val="F7B46AFA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02C7D"/>
    <w:multiLevelType w:val="hybridMultilevel"/>
    <w:tmpl w:val="D59A04AA"/>
    <w:lvl w:ilvl="0" w:tplc="905C9230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B"/>
    <w:rsid w:val="00114245"/>
    <w:rsid w:val="00196407"/>
    <w:rsid w:val="001F4F2B"/>
    <w:rsid w:val="002614A3"/>
    <w:rsid w:val="0030262C"/>
    <w:rsid w:val="00391763"/>
    <w:rsid w:val="004B1FC0"/>
    <w:rsid w:val="00675789"/>
    <w:rsid w:val="006D4C2E"/>
    <w:rsid w:val="007A6A24"/>
    <w:rsid w:val="00B90E3B"/>
    <w:rsid w:val="00BE5E3D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43BDEF"/>
  <w15:chartTrackingRefBased/>
  <w15:docId w15:val="{1AE72A7E-9F8B-4363-896F-5198C6A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B"/>
  </w:style>
  <w:style w:type="paragraph" w:styleId="Footer">
    <w:name w:val="footer"/>
    <w:basedOn w:val="Normal"/>
    <w:link w:val="Foot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B"/>
  </w:style>
  <w:style w:type="paragraph" w:styleId="ListParagraph">
    <w:name w:val="List Paragraph"/>
    <w:basedOn w:val="Normal"/>
    <w:uiPriority w:val="34"/>
    <w:qFormat/>
    <w:rsid w:val="0026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Dewart</dc:creator>
  <cp:keywords/>
  <dc:description/>
  <cp:lastModifiedBy>Lindsey Dewart</cp:lastModifiedBy>
  <cp:revision>2</cp:revision>
  <dcterms:created xsi:type="dcterms:W3CDTF">2019-09-11T12:26:00Z</dcterms:created>
  <dcterms:modified xsi:type="dcterms:W3CDTF">2019-09-11T12:26:00Z</dcterms:modified>
</cp:coreProperties>
</file>